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CC" w:rsidRDefault="00AD30CC" w:rsidP="00AD30CC">
      <w:pPr>
        <w:numPr>
          <w:ilvl w:val="0"/>
          <w:numId w:val="6"/>
        </w:num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dfas3kobe8"/>
      <w:bookmarkEnd w:id="0"/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учреждение</w:t>
      </w:r>
      <w:proofErr w:type="spellEnd"/>
    </w:p>
    <w:p w:rsidR="00AD30CC" w:rsidRPr="00AD30CC" w:rsidRDefault="00AD30CC" w:rsidP="00AD30CC">
      <w:pPr>
        <w:numPr>
          <w:ilvl w:val="0"/>
          <w:numId w:val="6"/>
        </w:num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D30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«Верхне-</w:t>
      </w:r>
      <w:proofErr w:type="spellStart"/>
      <w:r w:rsidRPr="00AD30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Талецкий</w:t>
      </w:r>
      <w:proofErr w:type="spellEnd"/>
      <w:r w:rsidRPr="00AD30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детский сад «Колокольчик»</w:t>
      </w:r>
    </w:p>
    <w:p w:rsidR="00AD30CC" w:rsidRDefault="00AD30CC" w:rsidP="00AD30CC">
      <w:pPr>
        <w:numPr>
          <w:ilvl w:val="0"/>
          <w:numId w:val="6"/>
        </w:num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ИНН 0321003116  КПП032101001 ОГРН1020300875077</w:t>
      </w:r>
    </w:p>
    <w:p w:rsidR="00AD30CC" w:rsidRDefault="00AD30CC" w:rsidP="00AD30CC">
      <w:pPr>
        <w:numPr>
          <w:ilvl w:val="0"/>
          <w:numId w:val="6"/>
        </w:num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30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671421  Республика Бурятия, </w:t>
      </w:r>
      <w:proofErr w:type="spellStart"/>
      <w:r w:rsidRPr="00AD30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Хоринский</w:t>
      </w:r>
      <w:proofErr w:type="spellEnd"/>
      <w:r w:rsidRPr="00AD30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район,  с. Верхние-</w:t>
      </w:r>
      <w:proofErr w:type="spellStart"/>
      <w:r w:rsidRPr="00AD30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Тальцы</w:t>
      </w:r>
      <w:proofErr w:type="gramStart"/>
      <w:r w:rsidRPr="00AD30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,у</w:t>
      </w:r>
      <w:proofErr w:type="gramEnd"/>
      <w:r w:rsidRPr="00AD30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</w:t>
      </w:r>
      <w:proofErr w:type="spellEnd"/>
      <w:r w:rsidRPr="00AD30C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Кучумова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д.147</w:t>
      </w:r>
    </w:p>
    <w:p w:rsidR="00AD30CC" w:rsidRDefault="00AD30CC" w:rsidP="00AD30CC">
      <w:pPr>
        <w:numPr>
          <w:ilvl w:val="0"/>
          <w:numId w:val="6"/>
        </w:num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email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6" w:history="1">
        <w:r>
          <w:rPr>
            <w:rStyle w:val="a7"/>
            <w:rFonts w:ascii="Times New Roman" w:eastAsia="Calibri" w:hAnsi="Times New Roman" w:cs="Times New Roman"/>
            <w:sz w:val="24"/>
            <w:szCs w:val="24"/>
            <w:lang w:eastAsia="ru-RU"/>
          </w:rPr>
          <w:t>v-tcolocolchic@mail.ru</w:t>
        </w:r>
      </w:hyperlink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: 8 (30148)25234</w:t>
      </w:r>
    </w:p>
    <w:p w:rsidR="00AD30CC" w:rsidRDefault="00AD30CC" w:rsidP="00AD30CC">
      <w:pPr>
        <w:numPr>
          <w:ilvl w:val="0"/>
          <w:numId w:val="6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"/>
        <w:tblW w:w="104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812"/>
      </w:tblGrid>
      <w:tr w:rsidR="00AD30CC" w:rsidRPr="00AD30CC" w:rsidTr="00AD30CC">
        <w:trPr>
          <w:trHeight w:val="1498"/>
        </w:trPr>
        <w:tc>
          <w:tcPr>
            <w:tcW w:w="4673" w:type="dxa"/>
            <w:hideMark/>
          </w:tcPr>
          <w:p w:rsidR="00AD30CC" w:rsidRPr="00AD30CC" w:rsidRDefault="00AD30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Принято:</w:t>
            </w:r>
          </w:p>
          <w:p w:rsidR="00AD30CC" w:rsidRPr="00AD30CC" w:rsidRDefault="00AD30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профсоюза МБДОУ «Верхне-</w:t>
            </w:r>
            <w:proofErr w:type="spellStart"/>
            <w:r w:rsidRPr="00AD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Талецкий</w:t>
            </w:r>
            <w:proofErr w:type="spellEnd"/>
            <w:r w:rsidRPr="00AD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«Колокольчик»</w:t>
            </w:r>
          </w:p>
          <w:p w:rsidR="00AD30CC" w:rsidRDefault="00AD30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5812" w:type="dxa"/>
            <w:hideMark/>
          </w:tcPr>
          <w:p w:rsidR="00AD30CC" w:rsidRPr="00AD30CC" w:rsidRDefault="00AD30CC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30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AD30CC" w:rsidRPr="00AD30CC" w:rsidRDefault="00AD30CC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30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 МБДОУ «Верхне-</w:t>
            </w:r>
            <w:proofErr w:type="spellStart"/>
            <w:r w:rsidRPr="00AD30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Талецкий</w:t>
            </w:r>
            <w:proofErr w:type="spellEnd"/>
          </w:p>
          <w:p w:rsidR="00AD30CC" w:rsidRPr="00AD30CC" w:rsidRDefault="00AD30CC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30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детский сад «Колокольчик»</w:t>
            </w:r>
          </w:p>
          <w:p w:rsidR="00AD30CC" w:rsidRPr="00AD30CC" w:rsidRDefault="00AD30CC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30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  Бакирова Е.И.</w:t>
            </w:r>
          </w:p>
          <w:p w:rsidR="00AD30CC" w:rsidRPr="00AD30CC" w:rsidRDefault="00AD30CC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93D0D" w:rsidRPr="002357C9" w:rsidRDefault="002357C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r w:rsidRPr="002357C9">
        <w:rPr>
          <w:color w:val="222222"/>
          <w:sz w:val="24"/>
          <w:szCs w:val="24"/>
          <w:lang w:val="ru-RU"/>
        </w:rPr>
        <w:t>Должностная инструкция музыкального руководителя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1.1.Должность музыкального руководителя относится к категории педагогического персонала.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1.2.На должность музыкального руководителя принимается лицо, имеющее высшее профессиональное образование или среднее профессиональное образование по направлению подготовки «Образование и педагогика», профессионально владеющее техникой исполнения на музыкальном инструменте, без предъявления требований к стажу работы.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1.3.Музыкальный руководитель принимается и освобождается от должности руководителем образовательной организации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3D0D" w:rsidRDefault="002357C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1.4.Музыкальный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bookmarkStart w:id="1" w:name="_GoBack"/>
      <w:bookmarkEnd w:id="1"/>
    </w:p>
    <w:p w:rsidR="00A93D0D" w:rsidRPr="002357C9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приоритетные направления развития образовательной системы РФ;</w:t>
      </w:r>
    </w:p>
    <w:p w:rsidR="00A93D0D" w:rsidRPr="002357C9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законы и иные нормативные правовые акты, регламентирующие образовательную деятельность;</w:t>
      </w:r>
    </w:p>
    <w:p w:rsidR="00A93D0D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Конвенцию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педагогику и психологию;</w:t>
      </w:r>
    </w:p>
    <w:p w:rsidR="00A93D0D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возрастную физиологию, анатомию;</w:t>
      </w:r>
    </w:p>
    <w:p w:rsidR="00A93D0D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санитарию и гигиену;</w:t>
      </w:r>
    </w:p>
    <w:p w:rsidR="00A93D0D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особенности развития детей;</w:t>
      </w:r>
    </w:p>
    <w:p w:rsidR="00A93D0D" w:rsidRPr="002357C9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особенности музыкального восприятия, эмоций, моторики и музыкальных возможностей детей разного возраста;</w:t>
      </w:r>
    </w:p>
    <w:p w:rsidR="00A93D0D" w:rsidRPr="002357C9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работниками;</w:t>
      </w:r>
    </w:p>
    <w:p w:rsidR="00A93D0D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репертуара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Pr="002357C9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при работе с детьми, имеющими отклонения в развитии, – основы дефектологии и соответствующие методики их обучения;</w:t>
      </w:r>
    </w:p>
    <w:p w:rsidR="00A93D0D" w:rsidRPr="002357C9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современные образовательные музыкальные технологии, достижения мировой и отечественной музыкальной культуры;</w:t>
      </w:r>
    </w:p>
    <w:p w:rsidR="00A93D0D" w:rsidRPr="002357C9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</w:t>
      </w:r>
    </w:p>
    <w:p w:rsidR="00A93D0D" w:rsidRPr="002357C9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трудового распорядка ОО;</w:t>
      </w:r>
    </w:p>
    <w:p w:rsidR="00A93D0D" w:rsidRPr="002357C9" w:rsidRDefault="002357C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правила по охране труда и пожарной безопасности.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Музыкальный руководитель выполняет следующие должностные обязанности: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добросовестно исполняет свои трудовые обязанности, возложенные на него трудовым договором;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соблюдает правила внутреннего трудового распорядка;</w:t>
      </w:r>
    </w:p>
    <w:p w:rsidR="00A93D0D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соблюдает требования по охране труда и обеспечению безопасности труда;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относится к имуществу работодателя (в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осуществляет свою деятельность на высоком профессиональном уровне;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соблюдает правовые, нравственные и этические нормы, следует требованиям профессиональной этики;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уважает честь и достоинство обучающихся и других участников образовательных отношений;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жизни;</w:t>
      </w:r>
      <w:proofErr w:type="gramEnd"/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применяет педагогически обоснованные и обеспечивающие высокое качество образования формы, методы обучения и воспитания;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учитывает особенности психофизического развития обучающихся и состояние их здоровья, 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медицинскими организациями;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повышает свой профессиональный уровень;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проходит аттестацию на соответствие занимаемой должности в порядке, установленном законодательством об образовании;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проходит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проходит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A93D0D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 развитие музыкальных способностей, эмоциональной сферы, творческой деятельности воспитанников, формирует их эстетический вкус, используя разные виды и формы организации музыкальной деятельности;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участвует в разработке образовательной программы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педагогического персонала и родителей (лиц, их заменяющих) по вопросам музыкального воспитания детей;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определяет направления участия педагогического персонала и родителей (лиц, их заменяющих) в развитии музыкальных способностей детей с учетом их индивидуальных, возрастных особенностей и творческих способностей;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участвует в организации и проведении массовых мероприятий с воспитанниками в рамках образовательной программы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, обеспечивает их музыкальное сопровождение;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консультирует родителей (лиц, их заменяющих) и педагогических работников по вопросам подготовки воспитанников к их участию в массовых, праздничных мероприятиях;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охрану жизни и здоровья воспитанников во время </w:t>
      </w:r>
      <w:proofErr w:type="spell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программой;</w:t>
      </w:r>
    </w:p>
    <w:p w:rsidR="00A93D0D" w:rsidRPr="002357C9" w:rsidRDefault="002357C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выполняет правила по охране труда и пожарной безопасности.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3.1. Музыкальный руководитель имеет право:</w:t>
      </w:r>
    </w:p>
    <w:p w:rsidR="00A93D0D" w:rsidRPr="002357C9" w:rsidRDefault="002357C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участвовать в управлении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, защищать свою профессиональную честь и достоинство;</w:t>
      </w:r>
    </w:p>
    <w:p w:rsidR="00A93D0D" w:rsidRPr="002357C9" w:rsidRDefault="002357C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свободно выбирать и использовать методики обучения и воспитания, учебные пособия и материалы в соответствии с образовательной программой, утвержденной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, методы оценки знаний и умений воспитанников;</w:t>
      </w:r>
    </w:p>
    <w:p w:rsidR="00A93D0D" w:rsidRPr="002357C9" w:rsidRDefault="002357C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представлять на рассмотрение руководителя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 по вопросам своей деятельности;</w:t>
      </w:r>
    </w:p>
    <w:p w:rsidR="00A93D0D" w:rsidRPr="002357C9" w:rsidRDefault="002357C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получать от руководителей и специалистов информацию, необходимую для осуществления своей деятельности;</w:t>
      </w:r>
    </w:p>
    <w:p w:rsidR="00A93D0D" w:rsidRPr="002357C9" w:rsidRDefault="002357C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требовать от руководства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оказания содействия в исполнении своих должностных обязанностей;</w:t>
      </w:r>
    </w:p>
    <w:p w:rsidR="00A93D0D" w:rsidRPr="002357C9" w:rsidRDefault="002357C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повышать свою профессиональную квалификацию, проходить аттестацию.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3.2.Музыкальный руководитель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4.Ответственность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Музыкальный руководитель в соответствии с законодательством РФ, может быть подвергнут следующим видам ответственности:</w:t>
      </w:r>
    </w:p>
    <w:p w:rsidR="00A93D0D" w:rsidRDefault="002357C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Default="002357C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A93D0D" w:rsidRDefault="002357C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A93D0D" w:rsidRDefault="002357C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A93D0D" w:rsidRDefault="002357C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A93D0D" w:rsidRDefault="002357C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   _________________   __________________</w:t>
      </w:r>
    </w:p>
    <w:sectPr w:rsidR="00A93D0D" w:rsidRPr="002357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14F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03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466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E7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57C9"/>
    <w:rsid w:val="002D33B1"/>
    <w:rsid w:val="002D3591"/>
    <w:rsid w:val="003514A0"/>
    <w:rsid w:val="004F7E17"/>
    <w:rsid w:val="005A05CE"/>
    <w:rsid w:val="00653AF6"/>
    <w:rsid w:val="00A93D0D"/>
    <w:rsid w:val="00AD30C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357C9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2357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57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7C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30CC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AD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357C9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2357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57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7C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30CC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AD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-tcolocolchi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4</cp:revision>
  <cp:lastPrinted>2023-11-02T01:23:00Z</cp:lastPrinted>
  <dcterms:created xsi:type="dcterms:W3CDTF">2023-11-02T01:23:00Z</dcterms:created>
  <dcterms:modified xsi:type="dcterms:W3CDTF">2023-11-22T14:17:00Z</dcterms:modified>
</cp:coreProperties>
</file>